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泉州开发区金秋乐购汽车专场抽奖细则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(第二期)</w:t>
      </w:r>
    </w:p>
    <w:p>
      <w:pPr>
        <w:spacing w:line="50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活动地点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泉州开发区管委会3楼会议室（暂定）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参与商家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依法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注册经营的区内限上汽贸企业（以下简称区汽贸企业）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抽奖时间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12月2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日（具体以实际通知为准）。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参与消费者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10月1日至10月31日（以发票上时间为准）购车，车辆开票价5万元及以上（价税合计），在区内缴交购置税，并于2022年11月10日前取得行驶证，且</w:t>
      </w:r>
      <w:r>
        <w:rPr>
          <w:rFonts w:ascii="仿宋" w:hAnsi="仿宋" w:eastAsia="仿宋" w:cs="Times New Roman"/>
          <w:sz w:val="32"/>
          <w:szCs w:val="32"/>
        </w:rPr>
        <w:t>购车时需使用POS机具进行银联渠道交易付款1万元（含）以上，且POS签购单需本人手写签字（交易方式仅限刷卡、挥卡、银联二维码、手机闪付）</w:t>
      </w:r>
      <w:r>
        <w:rPr>
          <w:rFonts w:hint="eastAsia" w:ascii="仿宋" w:hAnsi="仿宋" w:eastAsia="仿宋" w:cs="Times New Roman"/>
          <w:sz w:val="32"/>
          <w:szCs w:val="32"/>
        </w:rPr>
        <w:t>，符合以上条件的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消费者。                                                                 </w:t>
      </w:r>
    </w:p>
    <w:p>
      <w:pPr>
        <w:spacing w:line="500" w:lineRule="exact"/>
        <w:ind w:left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五、报名程序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（1）系统登记时间：2022年12月1日-12月20日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（2）报名流程：请各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汽贸企业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统一通知符合抽奖条件的消费者：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①下载云闪付APP，并进行注册。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②使用云闪付APP进入小程序进行实名认证，填写相关材料，并依次上传“行驶证”、“ 区内购车发票”、“税收完税证明”“银联POS签购单”及输入本人银行卡号进行参与。（注:“银联POS签购单”是指持卡人进行消费时POS机打印的凭证，需持卡人签字确认）。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③提交材料前务必核对各项信息，确保准确无误。后台根据消费者提交成功的时间自动排序，不可更改。</w:t>
      </w:r>
    </w:p>
    <w:p>
      <w:pPr>
        <w:spacing w:line="500" w:lineRule="exact"/>
        <w:ind w:left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六、资格审核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泉州经济技术开发区管理委员会科技经济发展局</w:t>
      </w:r>
      <w:r>
        <w:rPr>
          <w:rFonts w:hint="eastAsia" w:ascii="仿宋" w:hAnsi="仿宋" w:eastAsia="仿宋" w:cs="仿宋"/>
          <w:sz w:val="32"/>
          <w:szCs w:val="32"/>
        </w:rPr>
        <w:t>负责在报名登记云闪付后台管理员端口，严格按系统自动生成的排序就“人”“票”“证”实施审核，并将核验通过结果予以公示。</w:t>
      </w:r>
    </w:p>
    <w:p>
      <w:pPr>
        <w:spacing w:line="500" w:lineRule="exact"/>
        <w:ind w:left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七、奖项设置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第二期设特等奖1名，奖金20000元,一等奖3名，奖金10000元，二等奖5名，奖金5000元，三等奖340名，奖金2000元。（其中，1名一等奖，2名二等奖，90名三等奖为上期剩余名额）</w:t>
      </w:r>
    </w:p>
    <w:p>
      <w:pPr>
        <w:spacing w:line="500" w:lineRule="exact"/>
        <w:ind w:left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八、抽奖流程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邀请区汽贸企业代表一起参与电脑摇号、见证。电脑摇号被重复抽中的同一人员，只视为中奖一次，并增补机会给其他人员继续抽奖，直到该奖项规定人数内无重复人员。电脑摇号结束后，将公示获奖名单。</w:t>
      </w:r>
    </w:p>
    <w:p>
      <w:pPr>
        <w:spacing w:line="500" w:lineRule="exact"/>
        <w:ind w:left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九、奖金发放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泉州经济技术开发区管理委员会科技经济发展局</w:t>
      </w:r>
      <w:r>
        <w:rPr>
          <w:rFonts w:hint="eastAsia" w:ascii="仿宋" w:hAnsi="仿宋" w:eastAsia="仿宋" w:cs="仿宋"/>
          <w:sz w:val="32"/>
          <w:szCs w:val="32"/>
        </w:rPr>
        <w:t>提供获奖名单（电子版和纸质盖章版）给福建银联通过云闪付APP进行奖金发放。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2.银联收到清单后，且在资金拨付到位的情况下，将政府资金拨付到获奖名单内的消费者的银行账户，具体以到款通知为准。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获奖名单</w:t>
      </w:r>
      <w:r>
        <w:rPr>
          <w:rFonts w:hint="eastAsia" w:ascii="仿宋" w:hAnsi="仿宋" w:eastAsia="仿宋" w:cs="仿宋"/>
          <w:sz w:val="32"/>
          <w:szCs w:val="32"/>
        </w:rPr>
        <w:t>公示期满无异议后2个月内完成奖金发放。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56235"/>
    <w:multiLevelType w:val="singleLevel"/>
    <w:tmpl w:val="97F562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WYyZWNkNjk0OWRhNGQwMGJkMGJlOGI2ODg2MTgifQ=="/>
  </w:docVars>
  <w:rsids>
    <w:rsidRoot w:val="006C3C07"/>
    <w:rsid w:val="00020136"/>
    <w:rsid w:val="000655EF"/>
    <w:rsid w:val="00067922"/>
    <w:rsid w:val="000737C9"/>
    <w:rsid w:val="000E7CCB"/>
    <w:rsid w:val="001002A9"/>
    <w:rsid w:val="00176226"/>
    <w:rsid w:val="0018325B"/>
    <w:rsid w:val="001B77B8"/>
    <w:rsid w:val="00216B49"/>
    <w:rsid w:val="00280567"/>
    <w:rsid w:val="002E58D7"/>
    <w:rsid w:val="002F1F41"/>
    <w:rsid w:val="00314313"/>
    <w:rsid w:val="003568F4"/>
    <w:rsid w:val="00366B95"/>
    <w:rsid w:val="00391BCB"/>
    <w:rsid w:val="003A784C"/>
    <w:rsid w:val="003C3B25"/>
    <w:rsid w:val="003D3DDD"/>
    <w:rsid w:val="00426881"/>
    <w:rsid w:val="00432BB2"/>
    <w:rsid w:val="004366A8"/>
    <w:rsid w:val="0044591F"/>
    <w:rsid w:val="00480A5F"/>
    <w:rsid w:val="004C036F"/>
    <w:rsid w:val="004C748E"/>
    <w:rsid w:val="00550AC7"/>
    <w:rsid w:val="005808CF"/>
    <w:rsid w:val="005B012E"/>
    <w:rsid w:val="005B1467"/>
    <w:rsid w:val="005D5004"/>
    <w:rsid w:val="006407EE"/>
    <w:rsid w:val="00640EDF"/>
    <w:rsid w:val="00650855"/>
    <w:rsid w:val="006635D8"/>
    <w:rsid w:val="00675DBF"/>
    <w:rsid w:val="006810BF"/>
    <w:rsid w:val="00687B38"/>
    <w:rsid w:val="006A04C8"/>
    <w:rsid w:val="006B299A"/>
    <w:rsid w:val="006B515A"/>
    <w:rsid w:val="006C3C07"/>
    <w:rsid w:val="006E4F7E"/>
    <w:rsid w:val="00726B10"/>
    <w:rsid w:val="00740D51"/>
    <w:rsid w:val="0076085D"/>
    <w:rsid w:val="007A5203"/>
    <w:rsid w:val="007B2FFE"/>
    <w:rsid w:val="007D30CD"/>
    <w:rsid w:val="008A14F9"/>
    <w:rsid w:val="008F2B72"/>
    <w:rsid w:val="0091255E"/>
    <w:rsid w:val="00940358"/>
    <w:rsid w:val="009433FD"/>
    <w:rsid w:val="00997E1C"/>
    <w:rsid w:val="009C0819"/>
    <w:rsid w:val="009F0D29"/>
    <w:rsid w:val="009F4FCC"/>
    <w:rsid w:val="00A1450F"/>
    <w:rsid w:val="00A46677"/>
    <w:rsid w:val="00A6203F"/>
    <w:rsid w:val="00A96988"/>
    <w:rsid w:val="00AB0A3C"/>
    <w:rsid w:val="00AB4D37"/>
    <w:rsid w:val="00AE687D"/>
    <w:rsid w:val="00B00AE9"/>
    <w:rsid w:val="00B00FD1"/>
    <w:rsid w:val="00B05982"/>
    <w:rsid w:val="00B319EF"/>
    <w:rsid w:val="00B375B6"/>
    <w:rsid w:val="00B86EA3"/>
    <w:rsid w:val="00BA7D2D"/>
    <w:rsid w:val="00BF4D09"/>
    <w:rsid w:val="00C032B1"/>
    <w:rsid w:val="00C46539"/>
    <w:rsid w:val="00C65301"/>
    <w:rsid w:val="00C95C60"/>
    <w:rsid w:val="00CB1B86"/>
    <w:rsid w:val="00CE357A"/>
    <w:rsid w:val="00CE6C63"/>
    <w:rsid w:val="00CF396C"/>
    <w:rsid w:val="00CF4859"/>
    <w:rsid w:val="00D35FB6"/>
    <w:rsid w:val="00D6569B"/>
    <w:rsid w:val="00D81C36"/>
    <w:rsid w:val="00D834B0"/>
    <w:rsid w:val="00DF0136"/>
    <w:rsid w:val="00E25E47"/>
    <w:rsid w:val="00EB1F8E"/>
    <w:rsid w:val="00F01CB4"/>
    <w:rsid w:val="00F12800"/>
    <w:rsid w:val="00F50AF6"/>
    <w:rsid w:val="00F80C03"/>
    <w:rsid w:val="00F86DA5"/>
    <w:rsid w:val="00F902FA"/>
    <w:rsid w:val="00FE6F86"/>
    <w:rsid w:val="01C12026"/>
    <w:rsid w:val="42F53520"/>
    <w:rsid w:val="60500273"/>
    <w:rsid w:val="71323A7B"/>
    <w:rsid w:val="764746B2"/>
    <w:rsid w:val="7AEA7FC0"/>
    <w:rsid w:val="E7DFCA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0">
    <w:name w:val="页眉 Char"/>
    <w:link w:val="5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2">
    <w:name w:val="HTML 预设格式 Char"/>
    <w:basedOn w:val="8"/>
    <w:link w:val="6"/>
    <w:qFormat/>
    <w:uiPriority w:val="99"/>
    <w:rPr>
      <w:rFonts w:ascii="宋体" w:hAnsi="宋体" w:cs="宋体"/>
      <w:sz w:val="24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881</Words>
  <Characters>940</Characters>
  <Lines>7</Lines>
  <Paragraphs>2</Paragraphs>
  <TotalTime>167</TotalTime>
  <ScaleCrop>false</ScaleCrop>
  <LinksUpToDate>false</LinksUpToDate>
  <CharactersWithSpaces>1006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2021-03-22T03:26:00Z</dcterms:created>
  <dc:creator>lenovo</dc:creator>
  <cp:lastModifiedBy>Administrator</cp:lastModifiedBy>
  <cp:lastPrinted>2022-11-25T05:01:00Z</cp:lastPrinted>
  <dcterms:modified xsi:type="dcterms:W3CDTF">2022-12-20T07:25:40Z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6DE4249E49764988B95E2E82D1D8D721</vt:lpwstr>
  </property>
</Properties>
</file>